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YOSEMITE ALPINE COMMUNITY SERVICES DISTRICT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BOARD MEETING AGENDA</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w:t>
      </w:r>
      <w:r w:rsidDel="00000000" w:rsidR="00000000" w:rsidRPr="00000000">
        <w:rPr>
          <w:rFonts w:ascii="Times New Roman" w:cs="Times New Roman" w:eastAsia="Times New Roman" w:hAnsi="Times New Roman"/>
          <w:sz w:val="24"/>
          <w:szCs w:val="24"/>
          <w:rtl w:val="0"/>
        </w:rPr>
        <w:t xml:space="preserve">June 26,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10:00 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after="6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IMPORTANT NOTICE REGARDING COVID-19 RESTRICTIONS</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after="6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Although California is moving towards fully opening, it is possible that persons who are not fully vaccinated against COVID-19 will still be required to mask and physically distance themselves while indoors.  Businesses will also be able to make their own determinations concerning whether masks will continue to be required in their establishments.  </w:t>
      </w:r>
      <w:r w:rsidDel="00000000" w:rsidR="00000000" w:rsidRPr="00000000">
        <w:rPr>
          <w:rFonts w:ascii="Times New Roman" w:cs="Times New Roman" w:eastAsia="Times New Roman" w:hAnsi="Times New Roman"/>
          <w:b w:val="1"/>
          <w:i w:val="1"/>
          <w:sz w:val="20"/>
          <w:szCs w:val="20"/>
          <w:rtl w:val="0"/>
        </w:rPr>
        <w:t xml:space="preserve">Regardless of one’s vaccination status, out of concern for the health of those who may be in attendance and who may be unable to be vaccinated, we respectfully request that all persons wear a full face mask and distance themselves from others during the meeting.    Thank you.</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pacing w:after="6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pacing w:after="6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ACCESSIBILITY INFORMATION:</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pacing w:after="6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Board Meetings are accessible to people with disabilities and others who need assistance. </w:t>
      </w:r>
      <w:r w:rsidDel="00000000" w:rsidR="00000000" w:rsidRPr="00000000">
        <w:rPr>
          <w:rFonts w:ascii="Times New Roman" w:cs="Times New Roman" w:eastAsia="Times New Roman" w:hAnsi="Times New Roman"/>
          <w:sz w:val="20"/>
          <w:szCs w:val="20"/>
          <w:rtl w:val="0"/>
        </w:rPr>
        <w:t xml:space="preserve">For i</w:t>
      </w:r>
      <w:r w:rsidDel="00000000" w:rsidR="00000000" w:rsidRPr="00000000">
        <w:rPr>
          <w:rFonts w:ascii="Times New Roman" w:cs="Times New Roman" w:eastAsia="Times New Roman" w:hAnsi="Times New Roman"/>
          <w:sz w:val="20"/>
          <w:szCs w:val="20"/>
          <w:vertAlign w:val="baseline"/>
          <w:rtl w:val="0"/>
        </w:rPr>
        <w:t xml:space="preserve">ndividuals who need special assistance or a disability-related modification or accommodation to participate in this meeting </w:t>
      </w:r>
      <w:r w:rsidDel="00000000" w:rsidR="00000000" w:rsidRPr="00000000">
        <w:rPr>
          <w:rFonts w:ascii="Times New Roman" w:cs="Times New Roman" w:eastAsia="Times New Roman" w:hAnsi="Times New Roman"/>
          <w:sz w:val="20"/>
          <w:szCs w:val="20"/>
          <w:rtl w:val="0"/>
        </w:rPr>
        <w:t xml:space="preserve">please</w:t>
      </w:r>
      <w:r w:rsidDel="00000000" w:rsidR="00000000" w:rsidRPr="00000000">
        <w:rPr>
          <w:rFonts w:ascii="Times New Roman" w:cs="Times New Roman" w:eastAsia="Times New Roman" w:hAnsi="Times New Roman"/>
          <w:sz w:val="20"/>
          <w:szCs w:val="20"/>
          <w:vertAlign w:val="baseline"/>
          <w:rtl w:val="0"/>
        </w:rPr>
        <w:t xml:space="preserve"> contact the Secretary of the District at least 72 hours before the meeting at (559-301-8719) or email yacsd@hotmail.com. Advanced notification will enable the District to swiftly resolve such requests to ensure accessibility.</w:t>
      </w:r>
    </w:p>
    <w:p w:rsidR="00000000" w:rsidDel="00000000" w:rsidP="00000000" w:rsidRDefault="00000000" w:rsidRPr="00000000" w14:paraId="00000008">
      <w:pPr>
        <w:spacing w:after="80" w:line="240" w:lineRule="auto"/>
        <w:ind w:left="36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numPr>
          <w:ilvl w:val="0"/>
          <w:numId w:val="1"/>
        </w:numPr>
        <w:spacing w:after="8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Call to Order and Roll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baseline"/>
          <w:rtl w:val="0"/>
        </w:rPr>
        <w:t xml:space="preserve">all to establish quorum</w:t>
        <w:br w:type="textWrapping"/>
      </w:r>
    </w:p>
    <w:p w:rsidR="00000000" w:rsidDel="00000000" w:rsidP="00000000" w:rsidRDefault="00000000" w:rsidRPr="00000000" w14:paraId="0000000A">
      <w:pPr>
        <w:numPr>
          <w:ilvl w:val="0"/>
          <w:numId w:val="1"/>
        </w:numPr>
        <w:spacing w:after="8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Introductions, board and audience members </w:t>
      </w:r>
    </w:p>
    <w:p w:rsidR="00000000" w:rsidDel="00000000" w:rsidP="00000000" w:rsidRDefault="00000000" w:rsidRPr="00000000" w14:paraId="0000000B">
      <w:pPr>
        <w:spacing w:after="8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spacing w:after="8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Minutes for Board meeting o</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April 10, 2021</w:t>
      </w:r>
      <w:r w:rsidDel="00000000" w:rsidR="00000000" w:rsidRPr="00000000">
        <w:rPr>
          <w:rtl w:val="0"/>
        </w:rPr>
      </w:r>
    </w:p>
    <w:p w:rsidR="00000000" w:rsidDel="00000000" w:rsidP="00000000" w:rsidRDefault="00000000" w:rsidRPr="00000000" w14:paraId="0000000D">
      <w:pPr>
        <w:spacing w:after="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12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Public Forum - public comments concerning items not on the agenda</w:t>
        <w:br w:type="textWrapping"/>
      </w:r>
    </w:p>
    <w:p w:rsidR="00000000" w:rsidDel="00000000" w:rsidP="00000000" w:rsidRDefault="00000000" w:rsidRPr="00000000" w14:paraId="0000000F">
      <w:pPr>
        <w:numPr>
          <w:ilvl w:val="0"/>
          <w:numId w:val="1"/>
        </w:numPr>
        <w:spacing w:after="12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Treasurer’s Report--John Hastrup</w:t>
      </w:r>
      <w:r w:rsidDel="00000000" w:rsidR="00000000" w:rsidRPr="00000000">
        <w:rPr>
          <w:rtl w:val="0"/>
        </w:rPr>
      </w:r>
    </w:p>
    <w:p w:rsidR="00000000" w:rsidDel="00000000" w:rsidP="00000000" w:rsidRDefault="00000000" w:rsidRPr="00000000" w14:paraId="00000010">
      <w:pPr>
        <w:numPr>
          <w:ilvl w:val="1"/>
          <w:numId w:val="1"/>
        </w:numPr>
        <w:spacing w:after="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Projected year-end</w:t>
      </w:r>
    </w:p>
    <w:p w:rsidR="00000000" w:rsidDel="00000000" w:rsidP="00000000" w:rsidRDefault="00000000" w:rsidRPr="00000000" w14:paraId="00000011">
      <w:pPr>
        <w:numPr>
          <w:ilvl w:val="1"/>
          <w:numId w:val="1"/>
        </w:numPr>
        <w:spacing w:after="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Anticipated date for mailing bills for FY 20-21</w:t>
      </w:r>
    </w:p>
    <w:p w:rsidR="00000000" w:rsidDel="00000000" w:rsidP="00000000" w:rsidRDefault="00000000" w:rsidRPr="00000000" w14:paraId="00000012">
      <w:pPr>
        <w:spacing w:after="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after="12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Water Master Report--Tim McGinty</w:t>
      </w:r>
    </w:p>
    <w:p w:rsidR="00000000" w:rsidDel="00000000" w:rsidP="00000000" w:rsidRDefault="00000000" w:rsidRPr="00000000" w14:paraId="00000014">
      <w:pPr>
        <w:numPr>
          <w:ilvl w:val="1"/>
          <w:numId w:val="1"/>
        </w:numPr>
        <w:spacing w:after="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Well-head reimprovement--Tim McGinty</w:t>
      </w:r>
    </w:p>
    <w:p w:rsidR="00000000" w:rsidDel="00000000" w:rsidP="00000000" w:rsidRDefault="00000000" w:rsidRPr="00000000" w14:paraId="00000015">
      <w:pPr>
        <w:numPr>
          <w:ilvl w:val="1"/>
          <w:numId w:val="1"/>
        </w:numPr>
        <w:spacing w:after="120" w:line="240" w:lineRule="auto"/>
        <w:ind w:left="144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Other</w:t>
      </w:r>
      <w:r w:rsidDel="00000000" w:rsidR="00000000" w:rsidRPr="00000000">
        <w:rPr>
          <w:rFonts w:ascii="Times New Roman" w:cs="Times New Roman" w:eastAsia="Times New Roman" w:hAnsi="Times New Roman"/>
          <w:sz w:val="24"/>
          <w:szCs w:val="24"/>
          <w:vertAlign w:val="baseline"/>
          <w:rtl w:val="0"/>
        </w:rPr>
        <w:br w:type="textWrapping"/>
      </w:r>
      <w:r w:rsidDel="00000000" w:rsidR="00000000" w:rsidRPr="00000000">
        <w:rPr>
          <w:rtl w:val="0"/>
        </w:rPr>
      </w:r>
    </w:p>
    <w:p w:rsidR="00000000" w:rsidDel="00000000" w:rsidP="00000000" w:rsidRDefault="00000000" w:rsidRPr="00000000" w14:paraId="00000016">
      <w:pPr>
        <w:spacing w:after="1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Old</w:t>
      </w:r>
      <w:r w:rsidDel="00000000" w:rsidR="00000000" w:rsidRPr="00000000">
        <w:rPr>
          <w:rFonts w:ascii="Times New Roman" w:cs="Times New Roman" w:eastAsia="Times New Roman" w:hAnsi="Times New Roman"/>
          <w:b w:val="1"/>
          <w:sz w:val="24"/>
          <w:szCs w:val="24"/>
          <w:vertAlign w:val="baseline"/>
          <w:rtl w:val="0"/>
        </w:rPr>
        <w:t xml:space="preserve"> Business:</w:t>
      </w:r>
      <w:r w:rsidDel="00000000" w:rsidR="00000000" w:rsidRPr="00000000">
        <w:rPr>
          <w:rtl w:val="0"/>
        </w:rPr>
      </w:r>
    </w:p>
    <w:p w:rsidR="00000000" w:rsidDel="00000000" w:rsidP="00000000" w:rsidRDefault="00000000" w:rsidRPr="00000000" w14:paraId="00000017">
      <w:pPr>
        <w:numPr>
          <w:ilvl w:val="0"/>
          <w:numId w:val="1"/>
        </w:numPr>
        <w:spacing w:after="12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Capital improvement plan--Tim McGinty</w:t>
      </w:r>
    </w:p>
    <w:p w:rsidR="00000000" w:rsidDel="00000000" w:rsidP="00000000" w:rsidRDefault="00000000" w:rsidRPr="00000000" w14:paraId="00000018">
      <w:pPr>
        <w:spacing w:after="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12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Reserve policy--Tim McGinty</w:t>
      </w:r>
    </w:p>
    <w:p w:rsidR="00000000" w:rsidDel="00000000" w:rsidP="00000000" w:rsidRDefault="00000000" w:rsidRPr="00000000" w14:paraId="0000001A">
      <w:pPr>
        <w:spacing w:after="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12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Board vacancy--Patti Frey</w:t>
      </w:r>
    </w:p>
    <w:p w:rsidR="00000000" w:rsidDel="00000000" w:rsidP="00000000" w:rsidRDefault="00000000" w:rsidRPr="00000000" w14:paraId="0000001C">
      <w:pPr>
        <w:numPr>
          <w:ilvl w:val="1"/>
          <w:numId w:val="1"/>
        </w:numPr>
        <w:spacing w:after="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Notice to Keith Williams, Registar, Mariposa County</w:t>
      </w:r>
    </w:p>
    <w:p w:rsidR="00000000" w:rsidDel="00000000" w:rsidP="00000000" w:rsidRDefault="00000000" w:rsidRPr="00000000" w14:paraId="0000001D">
      <w:pPr>
        <w:numPr>
          <w:ilvl w:val="1"/>
          <w:numId w:val="1"/>
        </w:numPr>
        <w:spacing w:after="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Change of by-laws?</w:t>
      </w:r>
    </w:p>
    <w:p w:rsidR="00000000" w:rsidDel="00000000" w:rsidP="00000000" w:rsidRDefault="00000000" w:rsidRPr="00000000" w14:paraId="0000001E">
      <w:pPr>
        <w:spacing w:after="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Report of Grand Jury investigation to date.</w:t>
      </w:r>
      <w:r w:rsidDel="00000000" w:rsidR="00000000" w:rsidRPr="00000000">
        <w:rPr>
          <w:rtl w:val="0"/>
        </w:rPr>
      </w:r>
    </w:p>
    <w:p w:rsidR="00000000" w:rsidDel="00000000" w:rsidP="00000000" w:rsidRDefault="00000000" w:rsidRPr="00000000" w14:paraId="00000020">
      <w:pPr>
        <w:spacing w:after="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spacing w:after="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Non-payment of bills</w:t>
      </w:r>
      <w:r w:rsidDel="00000000" w:rsidR="00000000" w:rsidRPr="00000000">
        <w:rPr>
          <w:rtl w:val="0"/>
        </w:rPr>
      </w:r>
    </w:p>
    <w:p w:rsidR="00000000" w:rsidDel="00000000" w:rsidP="00000000" w:rsidRDefault="00000000" w:rsidRPr="00000000" w14:paraId="00000022">
      <w:pPr>
        <w:spacing w:after="12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120" w:line="24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New Business:</w:t>
      </w:r>
      <w:r w:rsidDel="00000000" w:rsidR="00000000" w:rsidRPr="00000000">
        <w:rPr>
          <w:rtl w:val="0"/>
        </w:rPr>
      </w:r>
    </w:p>
    <w:p w:rsidR="00000000" w:rsidDel="00000000" w:rsidP="00000000" w:rsidRDefault="00000000" w:rsidRPr="00000000" w14:paraId="00000024">
      <w:pPr>
        <w:numPr>
          <w:ilvl w:val="0"/>
          <w:numId w:val="1"/>
        </w:numPr>
        <w:spacing w:after="12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New items by Directors</w:t>
      </w:r>
    </w:p>
    <w:p w:rsidR="00000000" w:rsidDel="00000000" w:rsidP="00000000" w:rsidRDefault="00000000" w:rsidRPr="00000000" w14:paraId="00000025">
      <w:pPr>
        <w:spacing w:after="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12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Clean-up fallen tree at corner of Silvertip and Black Pine</w:t>
      </w: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027">
      <w:pPr>
        <w:numPr>
          <w:ilvl w:val="0"/>
          <w:numId w:val="1"/>
        </w:numPr>
        <w:spacing w:after="12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Next </w:t>
      </w:r>
      <w:r w:rsidDel="00000000" w:rsidR="00000000" w:rsidRPr="00000000">
        <w:rPr>
          <w:rFonts w:ascii="Times New Roman" w:cs="Times New Roman" w:eastAsia="Times New Roman" w:hAnsi="Times New Roman"/>
          <w:sz w:val="24"/>
          <w:szCs w:val="24"/>
          <w:vertAlign w:val="baseline"/>
          <w:rtl w:val="0"/>
        </w:rPr>
        <w:t xml:space="preserve">meeting date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 xml:space="preserve"> September 18, 2021and December 4, 2021.  Both meetings begin at 10 a.m. at the Tenaya Lodge.</w:t>
      </w:r>
    </w:p>
    <w:p w:rsidR="00000000" w:rsidDel="00000000" w:rsidP="00000000" w:rsidRDefault="00000000" w:rsidRPr="00000000" w14:paraId="00000028">
      <w:pPr>
        <w:spacing w:after="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after="12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Adjournment</w:t>
      </w:r>
    </w:p>
    <w:sectPr>
      <w:footerReference r:id="rId7" w:type="first"/>
      <w:pgSz w:h="15840" w:w="12240" w:orient="portrait"/>
      <w:pgMar w:bottom="720" w:top="720" w:left="720" w:right="72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pacing w:after="0" w:line="240" w:lineRule="auto"/>
      <w:ind w:left="360" w:right="360" w:firstLine="0"/>
      <w:rPr>
        <w:vertAlign w:val="baseline"/>
      </w:rPr>
    </w:pPr>
    <w:r w:rsidDel="00000000" w:rsidR="00000000" w:rsidRPr="00000000">
      <w:rPr>
        <w:vertAlign w:val="baseline"/>
        <w:rtl w:val="0"/>
      </w:rPr>
      <w:t xml:space="preserve">In compliance with the American Disabilities Act, if you need special assistance to participate in this meeting, please contact the Secretary of the District by telephone (559-301-8719) or e-mail (yacsd@hotmail.com) at least 72 hours prior to the meeting.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MediumGrid2">
    <w:name w:val="Medium Grid 2"/>
    <w:next w:val="MediumGrid2"/>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paragraph" w:styleId="ColorfulList-Accent1">
    <w:name w:val="Colorful List - Accent 1"/>
    <w:basedOn w:val="Normal"/>
    <w:next w:val="Colo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en-US"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_1.0sp0&quot;">
    <w:name w:val="_1.0sp 0&quot;"/>
    <w:basedOn w:val="Normal"/>
    <w:next w:val="_1.0sp0&quot;"/>
    <w:autoRedefine w:val="0"/>
    <w:hidden w:val="0"/>
    <w:qFormat w:val="0"/>
    <w:pPr>
      <w:suppressAutoHyphens w:val="0"/>
      <w:spacing w:after="120" w:line="240" w:lineRule="auto"/>
      <w:ind w:leftChars="-1" w:rightChars="0" w:firstLineChars="-1"/>
      <w:textDirection w:val="btLr"/>
      <w:textAlignment w:val="top"/>
      <w:outlineLvl w:val="0"/>
    </w:pPr>
    <w:rPr>
      <w:rFonts w:ascii="Times New Roman" w:eastAsia="SimSun" w:hAnsi="Times New Roman"/>
      <w:w w:val="100"/>
      <w:position w:val="-1"/>
      <w:sz w:val="24"/>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Calibri" w:hAnsi="Times New Roman"/>
      <w:w w:val="100"/>
      <w:position w:val="-1"/>
      <w:sz w:val="20"/>
      <w:szCs w:val="20"/>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18"/>
      <w:szCs w:val="18"/>
      <w:effect w:val="none"/>
      <w:vertAlign w:val="baseline"/>
      <w:cs w:val="0"/>
      <w:em w:val="none"/>
      <w:lang w:bidi="en-US" w:eastAsia="en-US" w:val="en-US"/>
    </w:rPr>
  </w:style>
  <w:style w:type="character" w:styleId="BalloonTextChar">
    <w:name w:val="Balloon Text Char"/>
    <w:next w:val="BalloonTextChar"/>
    <w:autoRedefine w:val="0"/>
    <w:hidden w:val="0"/>
    <w:qFormat w:val="0"/>
    <w:rPr>
      <w:rFonts w:ascii="Times New Roman" w:eastAsia="Times New Roman" w:hAnsi="Times New Roman"/>
      <w:w w:val="100"/>
      <w:position w:val="-1"/>
      <w:sz w:val="18"/>
      <w:szCs w:val="18"/>
      <w:effect w:val="none"/>
      <w:vertAlign w:val="baseline"/>
      <w:cs w:val="0"/>
      <w:em w:val="none"/>
      <w:lang w:bidi="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212hXs5+f4Ry5Q8i4fQ7Y3T48w==">AMUW2mWPvvVdoLgJrm01OSqY5CShftvLlyGuKJPq0g2CirLwaTDXHUdxgNuwccYNpqK2b6po8zYtTXfbbGpVmb90zGA4Vi2DeWXlP4rGZFoqnQO5QqJ3EBY=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2020-09-04T20:57:00Z</dcterms:created>
  <dc:creator>Dick Ryon</dc:creator>
</cp:coreProperties>
</file>

<file path=docProps/custom.xml><?xml version="1.0" encoding="utf-8"?>
<Properties xmlns="http://schemas.openxmlformats.org/officeDocument/2006/custom-properties" xmlns:vt="http://schemas.openxmlformats.org/officeDocument/2006/docPropsVTypes"/>
</file>